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24" w:rsidRDefault="00D6142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4C345D" w:rsidRPr="0092394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345D" w:rsidRPr="0092394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Перечень работ по текущему ремонту жилого дома № </w:t>
      </w:r>
      <w:r w:rsidR="0080412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 w:rsidR="00804126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Больничная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пос. </w:t>
      </w:r>
      <w:r w:rsidR="0080412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Октябрьский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2017 год</w:t>
      </w: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80412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80412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80412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1,0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</w:t>
      </w:r>
      <w:r w:rsidR="00804126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(остаток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ср-в </w:t>
      </w:r>
      <w:proofErr w:type="gramEnd"/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начисления за 2017 </w:t>
      </w:r>
      <w:r w:rsidR="00804126">
        <w:rPr>
          <w:rFonts w:ascii="Times New Roman CYR" w:hAnsi="Times New Roman CYR" w:cs="Times New Roman CYR"/>
          <w:color w:val="000000"/>
          <w:sz w:val="18"/>
          <w:szCs w:val="18"/>
        </w:rPr>
        <w:t xml:space="preserve">г.)         </w:t>
      </w:r>
      <w:r w:rsidR="00C00769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</w:t>
      </w:r>
      <w:r w:rsidR="00804126">
        <w:rPr>
          <w:rFonts w:ascii="Times New Roman CYR" w:hAnsi="Times New Roman CYR" w:cs="Times New Roman CYR"/>
          <w:color w:val="000000"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тек рем на конец 2016 г.)</w:t>
      </w:r>
      <w:proofErr w:type="gramEnd"/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04126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04126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804126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B3484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Pr="0092394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4126" w:rsidRDefault="00D61424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  <w:r w:rsidR="00804126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7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Камышитовая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-0,8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-5,0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(перерасход ср-в </w:t>
      </w:r>
      <w:proofErr w:type="gramEnd"/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</w:t>
      </w:r>
      <w:r w:rsidR="00C00769">
        <w:rPr>
          <w:rFonts w:ascii="Times New Roman CYR" w:hAnsi="Times New Roman CYR" w:cs="Times New Roman CYR"/>
          <w:color w:val="000000"/>
          <w:sz w:val="18"/>
          <w:szCs w:val="18"/>
        </w:rPr>
        <w:t xml:space="preserve">а 2017 г.)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тек рем на конец 2016 г.)</w:t>
      </w:r>
      <w:proofErr w:type="gramEnd"/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2394D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12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Камышитовая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1,2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04126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04126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804126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2394D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К.Маркса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21,6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107,2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- 85,6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04126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04126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804126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126" w:rsidRPr="00340754" w:rsidRDefault="00804126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2394D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Default="00804126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К.Маркса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143,4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214,9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- 71,5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труб вентиляции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920572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143,4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4,9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0572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4126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10,1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5,5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0572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6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-8,6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-12,7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7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4,8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920572" w:rsidRPr="009B3484" w:rsidRDefault="00C00769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0572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0572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0572" w:rsidRPr="00340754" w:rsidRDefault="00920572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920572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  <w:r w:rsidR="007D24A0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8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3,7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9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-1,0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C00769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10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5,0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- 0,6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11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8,6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4,0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C00769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12,2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6,5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13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- 14,1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- 18,2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15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21,2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2,9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цоколя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крыльца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16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0161A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19,0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0161A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- 11,1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планируемые                                   (</w:t>
      </w:r>
      <w:r w:rsidR="000161A9">
        <w:rPr>
          <w:rFonts w:ascii="Times New Roman CYR" w:hAnsi="Times New Roman CYR" w:cs="Times New Roman CYR"/>
          <w:color w:val="000000"/>
          <w:sz w:val="18"/>
          <w:szCs w:val="18"/>
        </w:rPr>
        <w:t>перерасход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ср-в </w:t>
      </w:r>
      <w:proofErr w:type="gramEnd"/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24A0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24A0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7,9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24A0" w:rsidRPr="00340754" w:rsidRDefault="007D24A0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161A9" w:rsidRDefault="007D24A0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17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26,1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7,5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0161A9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2394D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18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- 7,2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- 25,3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2394D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br w:type="page"/>
      </w:r>
    </w:p>
    <w:p w:rsidR="007D24A0" w:rsidRPr="0092394D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19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22,1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01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0161A9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01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2394D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2394D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20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26,7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8,1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0161A9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24A0" w:rsidRPr="009B3484" w:rsidRDefault="007D24A0" w:rsidP="007D2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Default="00920572" w:rsidP="0092057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0161A9" w:rsidRPr="0092394D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21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14,2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- 4,5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0161A9" w:rsidRPr="009B3484" w:rsidRDefault="00C0076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0161A9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0161A9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1A9" w:rsidRPr="00340754" w:rsidRDefault="000161A9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61A9" w:rsidRPr="009B3484" w:rsidRDefault="000161A9" w:rsidP="00016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2394D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22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37,9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19,1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Декоративный ремонт подъезда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D5E2A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23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- 8,9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5E2A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24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- 63,5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19,0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- 82,5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2394D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0572" w:rsidRPr="0092394D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0572" w:rsidRPr="009B3484" w:rsidRDefault="00920572" w:rsidP="00920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2394D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25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30,4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11,6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5E2A" w:rsidRPr="009B3484" w:rsidRDefault="00C00769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цоколя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7D5E2A" w:rsidRPr="00340754" w:rsidTr="007D5E2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D5E2A" w:rsidRPr="00340754" w:rsidTr="007D5E2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5E2A" w:rsidRPr="00340754" w:rsidRDefault="007D5E2A" w:rsidP="007D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4126" w:rsidRPr="009B3484" w:rsidRDefault="00804126" w:rsidP="00804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C345D" w:rsidRDefault="004C345D" w:rsidP="004C345D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4C345D" w:rsidRPr="0092394D" w:rsidRDefault="004C345D" w:rsidP="004C34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Перечень работ по текущему ремонту жилого дома № </w:t>
      </w:r>
      <w:r w:rsidR="003407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</w:t>
      </w:r>
      <w:r w:rsidR="00340754"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оперативная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</w:t>
      </w:r>
      <w:r w:rsidR="0034075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31,5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34075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17,4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</w:t>
      </w:r>
      <w:r w:rsidR="0034075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48,9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7D5E2A" w:rsidRPr="009B3484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D5E2A" w:rsidRPr="0092394D" w:rsidRDefault="007D5E2A" w:rsidP="007D5E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65C81" w:rsidRPr="0092394D" w:rsidRDefault="009B3484" w:rsidP="007D5E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2394D">
        <w:rPr>
          <w:rFonts w:cs="Calibri"/>
        </w:rPr>
        <w:br w:type="page"/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Кооперативная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- 0,3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3,5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- 3,8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2394D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45DDA" w:rsidRPr="0092394D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2394D">
        <w:rPr>
          <w:rFonts w:cs="Calibri"/>
        </w:rPr>
        <w:br w:type="page"/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5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Кооперативная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0,3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340754" w:rsidRPr="00340754" w:rsidTr="0034075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340754" w:rsidRPr="00340754" w:rsidTr="0034075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340754" w:rsidRPr="00340754" w:rsidTr="0034075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032EB" w:rsidRDefault="00B032E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754" w:rsidRDefault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754" w:rsidRDefault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754" w:rsidRDefault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6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Кооперативная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141,4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80,1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61,3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C00769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  тек рем на конец 2016 г.)</w:t>
      </w:r>
      <w:proofErr w:type="gramEnd"/>
    </w:p>
    <w:p w:rsidR="00340754" w:rsidRPr="009B3484" w:rsidRDefault="00C00769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340754" w:rsidRPr="00340754" w:rsidTr="0034075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340754" w:rsidRPr="00340754" w:rsidTr="0034075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340754" w:rsidRPr="00340754" w:rsidTr="0034075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Декоративный ремонт    1-го подъезда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340754" w:rsidRPr="00340754" w:rsidTr="0034075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340754" w:rsidRPr="00340754" w:rsidTr="0034075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141,4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0754" w:rsidRPr="00340754" w:rsidRDefault="00340754" w:rsidP="0034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B3484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Pr="0092394D" w:rsidRDefault="00340754" w:rsidP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Лесная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25,8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(остаток ср-в </w:t>
      </w:r>
      <w:proofErr w:type="gramEnd"/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C00769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C00769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C00769" w:rsidRPr="00340754" w:rsidTr="00C00769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40754" w:rsidRDefault="003407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Лесная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10,7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5,4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(остаток ср-в </w:t>
      </w:r>
      <w:proofErr w:type="gramEnd"/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тек рем на конец 2016 г.)</w:t>
      </w:r>
      <w:proofErr w:type="gramEnd"/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C00769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C00769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</w:t>
            </w:r>
            <w:r w:rsidRPr="0034075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C00769" w:rsidRPr="00340754" w:rsidTr="00C00769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2394D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Луговая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- 211,4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77,3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- 288,7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(перерасход ср-в </w:t>
      </w:r>
      <w:proofErr w:type="gramEnd"/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тек рем на конец 2016 г.)</w:t>
      </w:r>
      <w:proofErr w:type="gramEnd"/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2394D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2394D">
        <w:rPr>
          <w:rFonts w:cs="Calibri"/>
        </w:rPr>
        <w:br w:type="page"/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Молодежная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408,1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246,0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162,1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    (остаток ср-в </w:t>
      </w:r>
      <w:proofErr w:type="gramEnd"/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C00769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C00769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Выполнение экспертизы на обращение в фонд капитального ремонта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деформационного шва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Установка окон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Устройство половой плитки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C00769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A245B3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00769" w:rsidRPr="00340754" w:rsidTr="00C00769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A245B3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408,1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769" w:rsidRPr="00340754" w:rsidRDefault="00C00769" w:rsidP="00C0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Молодежная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50,4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255,1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- 204,7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    (перерасход ср-в </w:t>
      </w:r>
      <w:proofErr w:type="gramEnd"/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A245B3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B3484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Pr="0092394D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45B3" w:rsidRDefault="00A245B3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45B3" w:rsidRDefault="00A245B3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45B3" w:rsidRDefault="00A245B3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Молодежная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298,1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250,1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48,0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 xml:space="preserve">Замена окон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A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A2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48,1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A245B3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298,1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5B3" w:rsidRPr="00340754" w:rsidRDefault="00A245B3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45B3" w:rsidRPr="009B3484" w:rsidRDefault="00A245B3" w:rsidP="00A2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0769" w:rsidRDefault="00C00769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9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92,8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188,7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- 95,9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 xml:space="preserve">Ремонт кровли 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покрытия входов подвал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10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2,4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2,3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11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13,7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36,9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- 23,2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14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- 19,2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4,4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- 23,6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18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11,7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6,2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92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92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20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B2117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16,9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B2117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7,6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B2117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9,3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924C66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Default="00924C66" w:rsidP="00B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</w:t>
            </w:r>
            <w:r w:rsidR="00B2117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924C66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2117A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4C66" w:rsidRPr="00340754" w:rsidRDefault="00924C66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B3484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Pr="0092394D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924C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22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Набережная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11,4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4C66" w:rsidRDefault="00924C66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27,6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19,8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7,8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34,2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19,1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15,1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B2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трубы дымохода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2а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310,9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164,2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146,7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Установка прибора учета тепловой энергии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покрытия над входом в подъезд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B2117A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957C1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B2117A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B2117A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B2117A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310,9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117A" w:rsidRPr="00340754" w:rsidRDefault="00B2117A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Pr="009B3484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4D27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23,3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4D27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19,7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4D27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3,6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C957C1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C957C1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B2117A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B2117A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957C1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57C1" w:rsidRPr="00340754" w:rsidRDefault="00C957C1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Pr="009B3484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Pr="0092394D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Pr="0092394D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957C1" w:rsidRPr="0092394D" w:rsidRDefault="00C957C1" w:rsidP="00C957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- 36,2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18,7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- 54,9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5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40,8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19,1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21,7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цоколя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D2744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6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39,1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23,6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15,5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трубы дымохода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39,1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D2744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39,1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7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16,3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19,6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-3,3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Очистка от ила и грязи выгребной ямы кв. 1,2,5,6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D2744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</w:tbl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8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- 35,7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22,1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- 57,8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9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D2744" w:rsidRPr="009B3484" w:rsidRDefault="005D02A5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12,0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4D27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24,0   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4D27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- 12,0</w:t>
      </w:r>
      <w:r w:rsidR="004D274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4D2744"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</w:t>
      </w:r>
      <w:r w:rsidR="005D02A5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(перерасход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ср-в </w:t>
      </w:r>
      <w:proofErr w:type="gramEnd"/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4D2744" w:rsidRPr="00340754" w:rsidTr="004D274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5D02A5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Default="005D02A5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B2117A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D2744" w:rsidRPr="00340754" w:rsidTr="004D274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5D02A5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744" w:rsidRPr="00340754" w:rsidRDefault="004D2744" w:rsidP="004D2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Pr="009B348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10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38,7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20,3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18,4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Замена эл/щитков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5D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11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- 9,1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23,2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- 32,3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- 24,6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20,3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- 44,9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D2744" w:rsidRPr="0092394D" w:rsidRDefault="004D2744" w:rsidP="004D27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13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22,4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- 16 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15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31,2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22,1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9,1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5D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16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38,9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33,1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5,8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5D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цоколя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17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29,4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18,1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11,3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D02A5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B2117A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D02A5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02A5" w:rsidRPr="00340754" w:rsidRDefault="005D02A5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18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- 93,3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CD7A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67,2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- 160,5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B3484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02A5" w:rsidRPr="0092394D" w:rsidRDefault="005D02A5" w:rsidP="005D02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19</w:t>
      </w: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D37D2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37,1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D37D2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18,1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="00D37D2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CD7A14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CD7A14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B2117A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B2117A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CD7A14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37,1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A14" w:rsidRPr="00340754" w:rsidRDefault="00CD7A14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Pr="009B348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D7A14" w:rsidRDefault="00CD7A14" w:rsidP="00CD7A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Pr="0092394D" w:rsidRDefault="00B2117A" w:rsidP="00B211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117A" w:rsidRDefault="00B211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21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ул. Некрасова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16,5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17,5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- 1,0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D37D27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D37D27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B2117A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B2117A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D37D27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D27" w:rsidRPr="00340754" w:rsidRDefault="00D37D27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- 103,7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21,0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- 124,7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B3484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Pr="0092394D" w:rsidRDefault="00D37D27" w:rsidP="00D37D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- 197,3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66,3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- 263,6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7D27" w:rsidRDefault="00D37D27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5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- 53,9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66,3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- 120,2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Pr="0092394D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7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37,6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62,3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- 24,7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493E7A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493E7A" w:rsidRPr="00340754" w:rsidTr="00493E7A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B2117A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B2117A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493E7A" w:rsidRPr="00340754" w:rsidTr="00493E7A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7A" w:rsidRPr="00340754" w:rsidRDefault="00493E7A" w:rsidP="0049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9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- 23,2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50,2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- 73,4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11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- 43,9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62,1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- 106,0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12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- 95,7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13,6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- 109,3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Pr="009B3484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0C7E" w:rsidRDefault="00493E7A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 w:rsidR="00210C7E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13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50,8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34,8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16,0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цоколя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10C7E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50,8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93E7A" w:rsidRDefault="00210C7E" w:rsidP="00493E7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20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12,7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13,1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- 0,4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10C7E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29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61,7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42,3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19,4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канализации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10C7E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B2117A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210C7E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61,7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C7E" w:rsidRPr="00340754" w:rsidRDefault="00210C7E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31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</w:t>
      </w:r>
      <w:r w:rsidR="00842B2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31,5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7,9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- 39,4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10C7E" w:rsidRPr="009B3484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210C7E" w:rsidRDefault="00210C7E" w:rsidP="00210C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2B22" w:rsidRDefault="00493E7A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 w:rsidR="00842B22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35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0,6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17,8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- 17,2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42B22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93E7A" w:rsidRDefault="00842B22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36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15,4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36,5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- 21,1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42B22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37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16,3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26,0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- 9,7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42B22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38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- 33,1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26,3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- 59,4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39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- 4,9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27,5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- 32,4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93E7A" w:rsidRDefault="00493E7A" w:rsidP="00842B2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39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590A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21,2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590A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25,9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="00590A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- 4,7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планируемые                                    (</w:t>
      </w:r>
      <w:r w:rsidR="00590A94">
        <w:rPr>
          <w:rFonts w:ascii="Times New Roman CYR" w:hAnsi="Times New Roman CYR" w:cs="Times New Roman CYR"/>
          <w:color w:val="000000"/>
          <w:sz w:val="18"/>
          <w:szCs w:val="18"/>
        </w:rPr>
        <w:t>перерасход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ср-в </w:t>
      </w:r>
      <w:proofErr w:type="gramEnd"/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42B22" w:rsidRPr="009B3484" w:rsidRDefault="00842B22" w:rsidP="0084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 xml:space="preserve">Ремонт </w:t>
            </w:r>
            <w:r w:rsidR="00590A9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штукатурки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</w:t>
            </w:r>
            <w:r w:rsidR="00842B2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 xml:space="preserve">Ремонт </w:t>
            </w:r>
            <w:r w:rsidR="00590A9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канализации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</w:t>
            </w:r>
            <w:r w:rsidR="00842B22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42B22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Утепление подвала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B2117A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842B22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61,7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42B22" w:rsidRPr="00340754" w:rsidRDefault="00842B22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842B22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 w:rsidR="00590A94"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40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- 32,3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25,8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- 58,1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41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- 18,9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27,6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- 46,5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- 31,4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26,1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- 57,5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    тек рем на конец 2016 г.)</w:t>
      </w:r>
      <w:proofErr w:type="gramEnd"/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Непредвиденные аварийные работы в счет будущих платежей.   </w:t>
      </w:r>
    </w:p>
    <w:p w:rsidR="00493E7A" w:rsidRDefault="00493E7A" w:rsidP="00590A9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43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21,1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26,3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- 5,2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90A94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B2117A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B2117A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90A94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cs="Calibri"/>
        </w:rPr>
        <w:br w:type="page"/>
      </w: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Октябрьская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пос. Октябрьский на 2017 год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left="-284" w:right="-465" w:hanging="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30,2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=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26,1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  4,1      </w:t>
      </w:r>
      <w:r w:rsidRPr="009B34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</w:t>
      </w:r>
      <w:proofErr w:type="gramStart"/>
      <w:r w:rsidRPr="00F51C11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51C11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</w:t>
      </w:r>
      <w:r w:rsidRPr="00F51C11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 тек рем на конец 2016 г.)</w:t>
      </w:r>
      <w:proofErr w:type="gramEnd"/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9B348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tbl>
      <w:tblPr>
        <w:tblW w:w="10170" w:type="dxa"/>
        <w:tblInd w:w="-22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330"/>
        <w:gridCol w:w="1920"/>
        <w:gridCol w:w="1935"/>
        <w:gridCol w:w="1142"/>
        <w:gridCol w:w="1305"/>
      </w:tblGrid>
      <w:tr w:rsidR="00590A94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spellStart"/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340754" w:rsidTr="00590A94">
        <w:trPr>
          <w:trHeight w:val="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 w:rsidRPr="0034075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B2117A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B2117A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590A94" w:rsidRPr="00340754" w:rsidTr="00590A94">
        <w:trPr>
          <w:trHeight w:val="1"/>
        </w:trPr>
        <w:tc>
          <w:tcPr>
            <w:tcW w:w="38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A245B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40754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34075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493E7A" w:rsidRDefault="00493E7A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45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Октябрьская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-33,3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26,0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-59,4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сре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Pr="008C7A08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Первомайская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25,7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30,4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-4,6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Первомайская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F2480" w:rsidRPr="008C7A08" w:rsidRDefault="00AF2480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- 34,4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16,3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-50,7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Pr="008C7A08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54E6B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5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Первомайская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22,2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15,8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крыльца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6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Первомайская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AF2480" w:rsidRPr="008C7A08" w:rsidRDefault="00AF2480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- 15,9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9,8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-25,7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(перерасход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Pr="008C7A08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36,5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32,8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Декоративный ремонт подъезда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1а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89,9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78,9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Установка газонного ограждения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39,9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32,3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-12,5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-13,1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31,5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-44,6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31,8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-19,5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5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31,1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-88,1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6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-26,0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32,1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-58,2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7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30,6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31,1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-0,6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8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19,1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32,8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-13,7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19,1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9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-4,5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30,9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-35,4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10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-49,3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195,1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-244,4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AD36FA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11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106,4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193,5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-87,1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Установка окон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106,4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195,5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-188,0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13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99,3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254,5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-155,1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труб дымохода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козырьков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балкона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кровли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275,6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242,8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32,8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Декоративный ремонт подъездов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козырьков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Смена окон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56,0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275,6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15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-159,2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224,5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-383,7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F2480" w:rsidRPr="008C7A08" w:rsidRDefault="00AF2480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17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265,9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226,6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39,3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Смена окон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265,9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Pr="00CE5E86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18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155,6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216,8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-61,2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155,6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19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128,1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176,7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-48,6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128,1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20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31,2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81,2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-49,9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21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345,9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251,2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94,7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ГВС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Утепление фасадов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345,9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Победы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445,5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285,4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160,1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подъездов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Смена почтовых ящиков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-12,8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-18,4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7,8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1,8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11,6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11,3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(остаток 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5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5,4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6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7,2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7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11,9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5,4__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10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-1,4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-6,6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E64B21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-20,6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-24,7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C444A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-5,4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-9,4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C444A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18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8,4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4,4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3,9__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(остаток 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Пролетарская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11,3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6,3__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9,0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3,9__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0,2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5,2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D687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5,0__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(</w:t>
      </w:r>
      <w:r w:rsidR="00BD687B">
        <w:rPr>
          <w:rFonts w:ascii="Times New Roman CYR" w:hAnsi="Times New Roman CYR" w:cs="Times New Roman CYR"/>
          <w:color w:val="000000"/>
          <w:sz w:val="18"/>
          <w:szCs w:val="18"/>
        </w:rPr>
        <w:t>перерасход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20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8,4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3,9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4,5__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(остаток 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3,5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4,1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BD687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0,6__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24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7,3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4,0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3,3__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28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36,7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19,7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17,0__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Ремонт дымовых труб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Пушкина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6,9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4,5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2,3__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(остаток 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Садовая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BD687B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21</w:t>
      </w:r>
      <w:bookmarkStart w:id="0" w:name="_GoBack"/>
      <w:bookmarkEnd w:id="0"/>
      <w:r w:rsidR="00590A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,0 </w:t>
      </w:r>
      <w:r w:rsidR="00590A94"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90A94"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 w:rsidR="00590A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3,1</w:t>
      </w:r>
      <w:r w:rsidR="00590A94"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590A94"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 w:rsidR="00590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590A94"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90A94"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="00590A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-24,1__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(перерасход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Default="00590A94" w:rsidP="00AF2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Непредвиденные и аварийные работы в счет будущих платежей</w:t>
      </w:r>
    </w:p>
    <w:p w:rsidR="00590A94" w:rsidRPr="009D549D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18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Школьная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9,0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6,3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2,7__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                   (остаток  ср-в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  <w:lang w:val="en-US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Приложение №2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К договору управления домом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right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работ по текущему ремонту жилого дома № 30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ул. Школьная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пос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ктябрьский  на 2017 год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Расчётная  сумма  затрат  на  проведение  работ  текущего  характера (на 2017 год);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360" w:lineRule="auto"/>
        <w:ind w:right="-465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8,7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=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4,3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+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7A0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4,4__</w:t>
      </w:r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   </w:t>
      </w:r>
      <w:proofErr w:type="gramStart"/>
      <w:r w:rsidRPr="008C7A08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планируемые        </w:t>
      </w:r>
      <w:r w:rsidR="00AF2480"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(остаток  ср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-в </w:t>
      </w:r>
      <w:proofErr w:type="gramEnd"/>
    </w:p>
    <w:p w:rsidR="00590A94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C7A0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</w:t>
      </w:r>
      <w:r w:rsidRPr="008C7A08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начисления за 2017 г.)                 тек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>ем. на конец 2016 г.)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ind w:right="-465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7A0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8C7A08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90A94" w:rsidRPr="008C7A08" w:rsidRDefault="00590A94" w:rsidP="00590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6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329"/>
        <w:gridCol w:w="1928"/>
        <w:gridCol w:w="1927"/>
        <w:gridCol w:w="1262"/>
        <w:gridCol w:w="1291"/>
      </w:tblGrid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proofErr w:type="gram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 работ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Объём выполнения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Стоимость</w:t>
            </w:r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Примеча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выполне</w:t>
            </w:r>
            <w:proofErr w:type="spellEnd"/>
          </w:p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lang w:val="en-US"/>
              </w:rPr>
            </w:pPr>
            <w:proofErr w:type="spellStart"/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590A94" w:rsidRPr="00DF5785" w:rsidTr="00590A94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 w:rsidRPr="00DF578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DF5785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</w:rPr>
              <w:t>Заявочный ремонт и аварийные работы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  <w:tr w:rsidR="00590A94" w:rsidRPr="00DF5785" w:rsidTr="00590A94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DF578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Pr="00DF5785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</w:rPr>
            </w:pPr>
            <w:r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0A94" w:rsidRPr="00DF5785" w:rsidRDefault="00590A94" w:rsidP="0059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</w:p>
        </w:tc>
      </w:tr>
    </w:tbl>
    <w:p w:rsidR="00590A94" w:rsidRPr="0092394D" w:rsidRDefault="00590A94" w:rsidP="00C007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90A94" w:rsidRPr="0092394D" w:rsidSect="00C377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484"/>
    <w:rsid w:val="000161A9"/>
    <w:rsid w:val="001637CA"/>
    <w:rsid w:val="00210C7E"/>
    <w:rsid w:val="002631D3"/>
    <w:rsid w:val="00265C81"/>
    <w:rsid w:val="002B445D"/>
    <w:rsid w:val="00307689"/>
    <w:rsid w:val="00340754"/>
    <w:rsid w:val="00445DDA"/>
    <w:rsid w:val="00471BD7"/>
    <w:rsid w:val="00485498"/>
    <w:rsid w:val="00493E7A"/>
    <w:rsid w:val="004C345D"/>
    <w:rsid w:val="004D2744"/>
    <w:rsid w:val="00590A94"/>
    <w:rsid w:val="005D02A5"/>
    <w:rsid w:val="007D24A0"/>
    <w:rsid w:val="007D5E2A"/>
    <w:rsid w:val="00804126"/>
    <w:rsid w:val="00842B22"/>
    <w:rsid w:val="00896CB0"/>
    <w:rsid w:val="00920572"/>
    <w:rsid w:val="0092394D"/>
    <w:rsid w:val="00924C66"/>
    <w:rsid w:val="009B3484"/>
    <w:rsid w:val="00A245B3"/>
    <w:rsid w:val="00AF2480"/>
    <w:rsid w:val="00B032EB"/>
    <w:rsid w:val="00B2117A"/>
    <w:rsid w:val="00BD687B"/>
    <w:rsid w:val="00BF32EB"/>
    <w:rsid w:val="00C00769"/>
    <w:rsid w:val="00C37726"/>
    <w:rsid w:val="00C957C1"/>
    <w:rsid w:val="00CD7A14"/>
    <w:rsid w:val="00D06612"/>
    <w:rsid w:val="00D37D27"/>
    <w:rsid w:val="00D61424"/>
    <w:rsid w:val="00E1527F"/>
    <w:rsid w:val="00E6093B"/>
    <w:rsid w:val="00F51C11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7080-AAF1-492B-A943-12CFC2D8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134</Pages>
  <Words>16254</Words>
  <Characters>92648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Ole4ka</cp:lastModifiedBy>
  <cp:revision>6</cp:revision>
  <dcterms:created xsi:type="dcterms:W3CDTF">2017-03-31T06:23:00Z</dcterms:created>
  <dcterms:modified xsi:type="dcterms:W3CDTF">2017-04-04T03:58:00Z</dcterms:modified>
</cp:coreProperties>
</file>